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2777" w14:textId="5DF5E7ED" w:rsidR="00175EB8" w:rsidRDefault="00175EB8" w:rsidP="00717CB7">
      <w:pPr>
        <w:pStyle w:val="Standard"/>
        <w:spacing w:before="120" w:after="120" w:line="264" w:lineRule="auto"/>
        <w:rPr>
          <w:rFonts w:ascii="Arial" w:hAnsi="Arial"/>
          <w:b/>
        </w:rPr>
      </w:pPr>
      <w:r>
        <w:rPr>
          <w:rFonts w:ascii="Arial" w:hAnsi="Arial"/>
          <w:b/>
        </w:rPr>
        <w:t>Katedra geoinformatiky PřF UP zajišťuje průzkum, který přispěje ke zlepšení dopravy v Olomouci</w:t>
      </w:r>
    </w:p>
    <w:p w14:paraId="2DFA0E2F" w14:textId="38E25C2D" w:rsidR="000B40B4" w:rsidRPr="000229A9" w:rsidRDefault="00175EB8" w:rsidP="00717CB7">
      <w:pPr>
        <w:pStyle w:val="Standard"/>
        <w:spacing w:before="120" w:after="120" w:line="264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  <w:szCs w:val="20"/>
        </w:rPr>
        <w:t>Olomouc (6. května 2022</w:t>
      </w:r>
      <w:r w:rsidR="00727FD0" w:rsidRPr="00681F26">
        <w:rPr>
          <w:rFonts w:ascii="Arial" w:hAnsi="Arial"/>
          <w:sz w:val="20"/>
          <w:szCs w:val="20"/>
        </w:rPr>
        <w:t xml:space="preserve">) </w:t>
      </w:r>
      <w:r w:rsidR="00727FD0">
        <w:rPr>
          <w:rFonts w:ascii="Arial" w:hAnsi="Arial"/>
          <w:sz w:val="20"/>
          <w:szCs w:val="20"/>
        </w:rPr>
        <w:t xml:space="preserve">– </w:t>
      </w:r>
      <w:r w:rsidRPr="000229A9">
        <w:rPr>
          <w:rFonts w:ascii="Arial" w:hAnsi="Arial"/>
          <w:b/>
          <w:sz w:val="20"/>
          <w:szCs w:val="20"/>
        </w:rPr>
        <w:t>Katedra geoinformatiky Přírodovědecké fakulty Univerzity Palackého</w:t>
      </w:r>
      <w:r w:rsidR="00717CB7">
        <w:rPr>
          <w:rFonts w:ascii="Arial" w:hAnsi="Arial"/>
          <w:b/>
          <w:sz w:val="20"/>
          <w:szCs w:val="20"/>
        </w:rPr>
        <w:t xml:space="preserve"> v Olomouci</w:t>
      </w:r>
      <w:r w:rsidRPr="000229A9">
        <w:rPr>
          <w:rFonts w:ascii="Arial" w:hAnsi="Arial"/>
          <w:b/>
          <w:sz w:val="20"/>
          <w:szCs w:val="20"/>
        </w:rPr>
        <w:t xml:space="preserve"> provádí průzkum zaměřený na dopravní chování obyvatel Olomouce i jejich názory </w:t>
      </w:r>
      <w:r w:rsidR="00717CB7">
        <w:rPr>
          <w:rFonts w:ascii="Arial" w:hAnsi="Arial"/>
          <w:b/>
          <w:sz w:val="20"/>
          <w:szCs w:val="20"/>
        </w:rPr>
        <w:t>na</w:t>
      </w:r>
      <w:r w:rsidRPr="000229A9">
        <w:rPr>
          <w:rFonts w:ascii="Arial" w:hAnsi="Arial"/>
          <w:b/>
          <w:sz w:val="20"/>
          <w:szCs w:val="20"/>
        </w:rPr>
        <w:t xml:space="preserve"> doprav</w:t>
      </w:r>
      <w:r w:rsidR="00717CB7">
        <w:rPr>
          <w:rFonts w:ascii="Arial" w:hAnsi="Arial"/>
          <w:b/>
          <w:sz w:val="20"/>
          <w:szCs w:val="20"/>
        </w:rPr>
        <w:t>u</w:t>
      </w:r>
      <w:r w:rsidRPr="000229A9">
        <w:rPr>
          <w:rFonts w:ascii="Arial" w:hAnsi="Arial"/>
          <w:b/>
          <w:sz w:val="20"/>
          <w:szCs w:val="20"/>
        </w:rPr>
        <w:t xml:space="preserve"> v krajském městě. Poznatky</w:t>
      </w:r>
      <w:r w:rsidR="00717CB7">
        <w:rPr>
          <w:rFonts w:ascii="Arial" w:hAnsi="Arial"/>
          <w:b/>
          <w:sz w:val="20"/>
          <w:szCs w:val="20"/>
        </w:rPr>
        <w:t>,</w:t>
      </w:r>
      <w:r w:rsidRPr="000229A9">
        <w:rPr>
          <w:rFonts w:ascii="Arial" w:hAnsi="Arial"/>
          <w:b/>
          <w:sz w:val="20"/>
          <w:szCs w:val="20"/>
        </w:rPr>
        <w:t xml:space="preserve"> získané pomocí tohoto průzkumu</w:t>
      </w:r>
      <w:r w:rsidR="00717CB7">
        <w:rPr>
          <w:rFonts w:ascii="Arial" w:hAnsi="Arial"/>
          <w:b/>
          <w:sz w:val="20"/>
          <w:szCs w:val="20"/>
        </w:rPr>
        <w:t>,</w:t>
      </w:r>
      <w:r w:rsidRPr="000229A9">
        <w:rPr>
          <w:rFonts w:ascii="Arial" w:hAnsi="Arial"/>
          <w:b/>
          <w:sz w:val="20"/>
          <w:szCs w:val="20"/>
        </w:rPr>
        <w:t xml:space="preserve"> v budoucnu přispějí ke zlepšení dopravní situace v</w:t>
      </w:r>
      <w:r w:rsidR="00717CB7">
        <w:rPr>
          <w:rFonts w:ascii="Arial" w:hAnsi="Arial"/>
          <w:b/>
          <w:sz w:val="20"/>
          <w:szCs w:val="20"/>
        </w:rPr>
        <w:t> </w:t>
      </w:r>
      <w:r w:rsidRPr="000229A9">
        <w:rPr>
          <w:rFonts w:ascii="Arial" w:hAnsi="Arial"/>
          <w:b/>
          <w:sz w:val="20"/>
          <w:szCs w:val="20"/>
        </w:rPr>
        <w:t>Olomouci</w:t>
      </w:r>
      <w:r w:rsidR="00717CB7">
        <w:rPr>
          <w:rFonts w:ascii="Arial" w:hAnsi="Arial"/>
          <w:b/>
          <w:sz w:val="20"/>
          <w:szCs w:val="20"/>
        </w:rPr>
        <w:t>. Ta</w:t>
      </w:r>
      <w:r w:rsidRPr="000229A9">
        <w:rPr>
          <w:rFonts w:ascii="Arial" w:hAnsi="Arial"/>
          <w:b/>
          <w:sz w:val="20"/>
          <w:szCs w:val="20"/>
        </w:rPr>
        <w:t xml:space="preserve"> se dlouhodobě potýká s hustou automobilovou dopravou a zároveň poskytuje ideální podmínky pro cyklodopravu i pěší chůzi. Dotazník mohou zájemci vyplnit na adrese</w:t>
      </w:r>
      <w:r w:rsidRPr="000229A9">
        <w:rPr>
          <w:rFonts w:ascii="Arial" w:hAnsi="Arial"/>
          <w:sz w:val="20"/>
          <w:szCs w:val="20"/>
        </w:rPr>
        <w:t xml:space="preserve"> </w:t>
      </w:r>
      <w:hyperlink r:id="rId6">
        <w:r w:rsidR="000229A9" w:rsidRPr="000229A9">
          <w:rPr>
            <w:rStyle w:val="Internetovodkaz"/>
            <w:rFonts w:ascii="Arial" w:hAnsi="Arial"/>
            <w:sz w:val="20"/>
            <w:szCs w:val="20"/>
          </w:rPr>
          <w:t>tiny.cc/</w:t>
        </w:r>
        <w:r w:rsidR="000229A9" w:rsidRPr="000229A9">
          <w:rPr>
            <w:rStyle w:val="Internetovodkaz"/>
            <w:rFonts w:ascii="Arial" w:hAnsi="Arial"/>
            <w:sz w:val="20"/>
            <w:szCs w:val="20"/>
          </w:rPr>
          <w:t>d</w:t>
        </w:r>
        <w:r w:rsidR="000229A9" w:rsidRPr="000229A9">
          <w:rPr>
            <w:rStyle w:val="Internetovodkaz"/>
            <w:rFonts w:ascii="Arial" w:hAnsi="Arial"/>
            <w:sz w:val="20"/>
            <w:szCs w:val="20"/>
          </w:rPr>
          <w:t>opravaOL</w:t>
        </w:r>
      </w:hyperlink>
      <w:r w:rsidR="000229A9" w:rsidRPr="000229A9">
        <w:rPr>
          <w:rFonts w:ascii="Arial" w:hAnsi="Arial"/>
          <w:sz w:val="20"/>
          <w:szCs w:val="20"/>
        </w:rPr>
        <w:t>.</w:t>
      </w:r>
      <w:r w:rsidR="000229A9">
        <w:rPr>
          <w:rFonts w:ascii="Arial" w:hAnsi="Arial"/>
          <w:sz w:val="22"/>
          <w:szCs w:val="22"/>
        </w:rPr>
        <w:t xml:space="preserve"> </w:t>
      </w:r>
    </w:p>
    <w:p w14:paraId="117EBB89" w14:textId="3D13B38C" w:rsidR="000229A9" w:rsidRDefault="000229A9" w:rsidP="00717CB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717CB7">
        <w:rPr>
          <w:rFonts w:ascii="Arial" w:hAnsi="Arial"/>
          <w:i/>
          <w:iCs/>
          <w:sz w:val="20"/>
          <w:szCs w:val="20"/>
        </w:rPr>
        <w:t>„Průzkum realizujeme s kolegou Karlem Macků pro Olomouc již po několikáté. Spolupráce nám funguje velmi dobře. Z města přichází poměrně jasné požadavky a my jsme naopak schopni relativně rychle průzkum a jeho vyhodnocení zrealizovat. To je možné mimo jiné i</w:t>
      </w:r>
      <w:r w:rsidR="00717CB7">
        <w:rPr>
          <w:rFonts w:ascii="Arial" w:hAnsi="Arial"/>
          <w:i/>
          <w:iCs/>
          <w:sz w:val="20"/>
          <w:szCs w:val="20"/>
        </w:rPr>
        <w:t> </w:t>
      </w:r>
      <w:r w:rsidRPr="00717CB7">
        <w:rPr>
          <w:rFonts w:ascii="Arial" w:hAnsi="Arial"/>
          <w:i/>
          <w:iCs/>
          <w:sz w:val="20"/>
          <w:szCs w:val="20"/>
        </w:rPr>
        <w:t>díky významnému zapojení studentů, kteří tak mají možnost být součástí reálných a</w:t>
      </w:r>
      <w:r w:rsidR="00717CB7">
        <w:rPr>
          <w:rFonts w:ascii="Arial" w:hAnsi="Arial"/>
          <w:i/>
          <w:iCs/>
          <w:sz w:val="20"/>
          <w:szCs w:val="20"/>
        </w:rPr>
        <w:t> </w:t>
      </w:r>
      <w:r w:rsidRPr="00717CB7">
        <w:rPr>
          <w:rFonts w:ascii="Arial" w:hAnsi="Arial"/>
          <w:i/>
          <w:iCs/>
          <w:sz w:val="20"/>
          <w:szCs w:val="20"/>
        </w:rPr>
        <w:t>praktických projektů, se kterými se potom mohou setkat i po dokončení studia,“</w:t>
      </w:r>
      <w:r>
        <w:rPr>
          <w:rFonts w:ascii="Arial" w:hAnsi="Arial"/>
          <w:sz w:val="20"/>
          <w:szCs w:val="20"/>
        </w:rPr>
        <w:t xml:space="preserve"> uvádí Jaroslav Burian, který spolupráci katedry s městem rozvíjí již patnáctým rokem.</w:t>
      </w:r>
    </w:p>
    <w:p w14:paraId="30DD54ED" w14:textId="22138B56" w:rsidR="000229A9" w:rsidRDefault="000229A9" w:rsidP="00717CB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Plán udržitelné mobility počítá s pravidelným vyhodnocováním informací, jak se změnilo dopravní chování a postoje obyvatel Olomouce, aby vedení města mohlo lépe rozhodovat o</w:t>
      </w:r>
      <w:r w:rsidR="00717CB7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prioritách rozvoje dopravy. Významným zdrojem informací je právě dotazník zaměřený na zjištění aktuálního podílu jednotlivých druhů dopravy a vyhodnocení spokojenosti s dopravou ve městě. Odborníci </w:t>
      </w:r>
      <w:r w:rsidR="00717CB7">
        <w:rPr>
          <w:rFonts w:ascii="Arial" w:hAnsi="Arial"/>
          <w:sz w:val="20"/>
          <w:szCs w:val="20"/>
        </w:rPr>
        <w:t xml:space="preserve">budou moci </w:t>
      </w:r>
      <w:r>
        <w:rPr>
          <w:rFonts w:ascii="Arial" w:hAnsi="Arial"/>
          <w:sz w:val="20"/>
          <w:szCs w:val="20"/>
        </w:rPr>
        <w:t>pomocí získaných informací identifikovat motivační prvky, které by přispěly ke zvýšení podílu obyvatel využívajících při cestách po městě jízdní kolo nebo pěší chůzi.</w:t>
      </w:r>
    </w:p>
    <w:p w14:paraId="14E23099" w14:textId="27FB7239" w:rsidR="000229A9" w:rsidRDefault="000229A9" w:rsidP="00717CB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717CB7">
        <w:rPr>
          <w:rFonts w:ascii="Arial" w:hAnsi="Arial"/>
          <w:i/>
          <w:iCs/>
          <w:sz w:val="20"/>
          <w:szCs w:val="20"/>
        </w:rPr>
        <w:t>„Průzkum je realizován jak formou online dotazníku, tak pomocí terénního sběru dat. Díky tomu bude zajištěna alespoň částečná reprezentativnost sběru informací. U většiny otázek respondenti vybírají z připravených variant odpovědí, v závěru dotazníku mají možnost také slovního vyjádření,“</w:t>
      </w:r>
      <w:r>
        <w:rPr>
          <w:rFonts w:ascii="Arial" w:hAnsi="Arial"/>
          <w:sz w:val="20"/>
          <w:szCs w:val="20"/>
        </w:rPr>
        <w:t xml:space="preserve"> podotýká Jaroslav Burian.</w:t>
      </w:r>
    </w:p>
    <w:p w14:paraId="5135FB4F" w14:textId="57ACB9AA" w:rsidR="000229A9" w:rsidRDefault="000229A9" w:rsidP="00717CB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Olomouc podle Buriana patří mezi města, která svojí členitostí a morfologií nabízí obrovský potenciál pro pěší a cyklistickou dopravu. Tomu však zatím úplně neodpovídá dopravní infrastruktura města, která poměrně výrazně preferuje automobilovou dopravu a v mnoha městských částech nenabízí cyklistům a chodcům bezpečné a pohodlné trasy.</w:t>
      </w:r>
    </w:p>
    <w:p w14:paraId="27DA5565" w14:textId="1AA40B39" w:rsidR="006A3132" w:rsidRDefault="000229A9" w:rsidP="00717CB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 Olomouci zároveň žije početná skupina obyvatel, kteří i pro velmi krátké cesty využívají primárně automobil a od usednutí za volant je neodradí ani současné vysoké ceny pohonných hmot nebo častější a intenzivnější dopravní zácpy. </w:t>
      </w:r>
      <w:r w:rsidRPr="00FB6F5B">
        <w:rPr>
          <w:rFonts w:ascii="Arial" w:hAnsi="Arial"/>
          <w:i/>
          <w:iCs/>
          <w:sz w:val="20"/>
          <w:szCs w:val="20"/>
        </w:rPr>
        <w:t xml:space="preserve">„Na druhou stranu </w:t>
      </w:r>
      <w:r w:rsidR="00FB6F5B" w:rsidRPr="00FB6F5B">
        <w:rPr>
          <w:rFonts w:ascii="Arial" w:hAnsi="Arial"/>
          <w:i/>
          <w:iCs/>
          <w:sz w:val="20"/>
          <w:szCs w:val="20"/>
        </w:rPr>
        <w:t xml:space="preserve">je </w:t>
      </w:r>
      <w:r w:rsidRPr="00FB6F5B">
        <w:rPr>
          <w:rFonts w:ascii="Arial" w:hAnsi="Arial"/>
          <w:i/>
          <w:iCs/>
          <w:sz w:val="20"/>
          <w:szCs w:val="20"/>
        </w:rPr>
        <w:t xml:space="preserve">v řadě případů </w:t>
      </w:r>
      <w:r w:rsidR="006A3132" w:rsidRPr="00FB6F5B">
        <w:rPr>
          <w:rFonts w:ascii="Arial" w:hAnsi="Arial"/>
          <w:i/>
          <w:iCs/>
          <w:sz w:val="20"/>
          <w:szCs w:val="20"/>
        </w:rPr>
        <w:t>automobil skutečně nejvhodnější variantou dopravy. Proto je důležité pracovat nejen s objektivními daty o dopravě ze senzorů nebo ze sčítání dopravy, ale je nutné ptát se Olomoučanů, co je v dopravě trápí nejvíce,“</w:t>
      </w:r>
      <w:r w:rsidR="006A3132" w:rsidRPr="005761A9">
        <w:rPr>
          <w:rFonts w:ascii="Arial" w:hAnsi="Arial"/>
          <w:sz w:val="20"/>
          <w:szCs w:val="20"/>
        </w:rPr>
        <w:t xml:space="preserve"> vysvětluje Jaroslav Burian, který se problematice dopravy věnuje dlouhodobě.</w:t>
      </w:r>
    </w:p>
    <w:p w14:paraId="007A2C3F" w14:textId="3C66E54E" w:rsidR="006A3132" w:rsidRDefault="006A3132" w:rsidP="00717CB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Dotazník je určen také pro studenty Univerzity Palackého</w:t>
      </w:r>
      <w:r w:rsidR="00FB6F5B">
        <w:rPr>
          <w:rFonts w:ascii="Arial" w:hAnsi="Arial"/>
          <w:sz w:val="20"/>
          <w:szCs w:val="20"/>
        </w:rPr>
        <w:t>, p</w:t>
      </w:r>
      <w:r w:rsidRPr="005761A9">
        <w:rPr>
          <w:rFonts w:ascii="Arial" w:hAnsi="Arial"/>
          <w:sz w:val="20"/>
          <w:szCs w:val="20"/>
        </w:rPr>
        <w:t>ředevším pak pro ty, kteří v Olomouci bydlí a pravidelně se po městě pohybují jakýmkoliv dopravním prostředkem.</w:t>
      </w:r>
      <w:r>
        <w:rPr>
          <w:rFonts w:ascii="Arial" w:hAnsi="Arial"/>
          <w:sz w:val="20"/>
          <w:szCs w:val="20"/>
        </w:rPr>
        <w:t xml:space="preserve"> </w:t>
      </w:r>
      <w:r w:rsidRPr="00FB6F5B">
        <w:rPr>
          <w:rFonts w:ascii="Arial" w:hAnsi="Arial"/>
          <w:i/>
          <w:iCs/>
          <w:sz w:val="20"/>
          <w:szCs w:val="20"/>
        </w:rPr>
        <w:t>„Vyplnění dotazníku zabere přibližně 10 minut času a budeme moc rádi za upřímné názory studentů. Věříme, že i jejich názory mohou zásadním způsobem přispět k rozvoji dopravy v Olomouci,“</w:t>
      </w:r>
      <w:r>
        <w:rPr>
          <w:rFonts w:ascii="Arial" w:hAnsi="Arial"/>
          <w:sz w:val="20"/>
          <w:szCs w:val="20"/>
        </w:rPr>
        <w:t xml:space="preserve"> dodává Jaroslav Burian z katedry geoinformatiky.</w:t>
      </w:r>
    </w:p>
    <w:p w14:paraId="6B31006C" w14:textId="77777777" w:rsidR="006A3132" w:rsidRDefault="006A3132" w:rsidP="00717CB7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Průzkum je součástí Plánu udržitelné mobility Olomouce, prostřednictvím kterého radnice od roku 2018 pravidelně sleduje názory a přání obyvatel v oblasti dopravy.</w:t>
      </w:r>
    </w:p>
    <w:p w14:paraId="6A077285" w14:textId="1B62B1EF" w:rsidR="000B40B4" w:rsidRDefault="000B40B4" w:rsidP="00FB6F5B">
      <w:pPr>
        <w:pStyle w:val="Standard"/>
        <w:spacing w:after="120"/>
        <w:rPr>
          <w:rFonts w:ascii="Arial" w:hAnsi="Arial"/>
          <w:sz w:val="20"/>
          <w:szCs w:val="20"/>
        </w:rPr>
      </w:pPr>
    </w:p>
    <w:p w14:paraId="3731A24C" w14:textId="424E5449" w:rsidR="00D75F56" w:rsidRPr="000B40B4" w:rsidRDefault="00D75F56" w:rsidP="00FB6F5B">
      <w:pPr>
        <w:spacing w:after="80" w:line="259" w:lineRule="auto"/>
        <w:jc w:val="left"/>
        <w:rPr>
          <w:rFonts w:ascii="Arial" w:eastAsia="Times New Roman" w:hAnsi="Arial"/>
          <w:b/>
          <w:sz w:val="20"/>
          <w:szCs w:val="20"/>
          <w:lang w:eastAsia="cs-CZ"/>
        </w:rPr>
      </w:pPr>
      <w:r w:rsidRPr="00D75F56">
        <w:rPr>
          <w:rFonts w:ascii="Arial" w:hAnsi="Arial"/>
          <w:b/>
          <w:sz w:val="20"/>
          <w:szCs w:val="20"/>
        </w:rPr>
        <w:t>Kontakt</w:t>
      </w:r>
      <w:r w:rsidR="000D3119">
        <w:rPr>
          <w:rFonts w:ascii="Arial" w:hAnsi="Arial"/>
          <w:b/>
          <w:sz w:val="20"/>
          <w:szCs w:val="20"/>
        </w:rPr>
        <w:t>ní osob</w:t>
      </w:r>
      <w:r w:rsidR="00717CB7">
        <w:rPr>
          <w:rFonts w:ascii="Arial" w:hAnsi="Arial"/>
          <w:b/>
          <w:sz w:val="20"/>
          <w:szCs w:val="20"/>
        </w:rPr>
        <w:t>a</w:t>
      </w:r>
      <w:r w:rsidRPr="00D75F56">
        <w:rPr>
          <w:rFonts w:ascii="Arial" w:hAnsi="Arial"/>
          <w:b/>
          <w:sz w:val="20"/>
          <w:szCs w:val="20"/>
        </w:rPr>
        <w:t>:</w:t>
      </w:r>
    </w:p>
    <w:p w14:paraId="16F5C50E" w14:textId="4FB2FAF1" w:rsidR="00732E07" w:rsidRDefault="006A3132" w:rsidP="00717CB7">
      <w:pPr>
        <w:pStyle w:val="Standard"/>
        <w:spacing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doc. RNDr. Jaroslav Burian, Ph.D. </w:t>
      </w:r>
      <w:r w:rsidR="008912EB">
        <w:rPr>
          <w:rFonts w:ascii="Arial" w:hAnsi="Arial"/>
          <w:sz w:val="20"/>
          <w:szCs w:val="20"/>
        </w:rPr>
        <w:br/>
      </w:r>
      <w:r w:rsidR="000B40B4">
        <w:rPr>
          <w:rFonts w:ascii="Arial" w:hAnsi="Arial"/>
          <w:sz w:val="20"/>
          <w:szCs w:val="20"/>
        </w:rPr>
        <w:t>Univerzity Palac</w:t>
      </w:r>
      <w:r w:rsidR="008912EB">
        <w:rPr>
          <w:rFonts w:ascii="Arial" w:hAnsi="Arial"/>
          <w:sz w:val="20"/>
          <w:szCs w:val="20"/>
        </w:rPr>
        <w:t>kého</w:t>
      </w:r>
      <w:r w:rsidR="00CC42DC">
        <w:rPr>
          <w:rFonts w:ascii="Arial" w:hAnsi="Arial"/>
          <w:sz w:val="20"/>
          <w:szCs w:val="20"/>
        </w:rPr>
        <w:t xml:space="preserve"> v Olomouci | </w:t>
      </w:r>
      <w:r w:rsidR="00CC42DC">
        <w:rPr>
          <w:rFonts w:ascii="Arial" w:hAnsi="Arial"/>
          <w:sz w:val="20"/>
          <w:szCs w:val="20"/>
        </w:rPr>
        <w:t>Přírodovědecká fakulta</w:t>
      </w:r>
      <w:r w:rsidR="008912EB">
        <w:rPr>
          <w:rFonts w:ascii="Arial" w:hAnsi="Arial"/>
          <w:sz w:val="20"/>
          <w:szCs w:val="20"/>
        </w:rPr>
        <w:br/>
        <w:t xml:space="preserve">E: </w:t>
      </w:r>
      <w:hyperlink r:id="rId7" w:history="1">
        <w:r w:rsidRPr="00306450">
          <w:rPr>
            <w:rStyle w:val="Hypertextovodkaz"/>
            <w:rFonts w:ascii="Arial" w:hAnsi="Arial"/>
            <w:sz w:val="20"/>
            <w:szCs w:val="20"/>
          </w:rPr>
          <w:t>jaroslav.burian@upol.cz</w:t>
        </w:r>
      </w:hyperlink>
      <w:r>
        <w:rPr>
          <w:rFonts w:ascii="Arial" w:hAnsi="Arial"/>
          <w:sz w:val="20"/>
          <w:szCs w:val="20"/>
        </w:rPr>
        <w:t xml:space="preserve">  | T: 585 634 523</w:t>
      </w:r>
    </w:p>
    <w:p w14:paraId="257142E4" w14:textId="4C9FCB4F" w:rsidR="00A323C1" w:rsidRPr="00727FD0" w:rsidRDefault="00C93CF9" w:rsidP="000D3119">
      <w:pPr>
        <w:spacing w:before="120" w:line="264" w:lineRule="auto"/>
        <w:jc w:val="left"/>
      </w:pPr>
    </w:p>
    <w:sectPr w:rsidR="00A323C1" w:rsidRPr="00727FD0" w:rsidSect="004B1204">
      <w:footerReference w:type="default" r:id="rId8"/>
      <w:headerReference w:type="first" r:id="rId9"/>
      <w:footerReference w:type="first" r:id="rId10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0ED2" w14:textId="77777777" w:rsidR="00C93CF9" w:rsidRDefault="00C93CF9">
      <w:pPr>
        <w:spacing w:after="0" w:line="240" w:lineRule="auto"/>
      </w:pPr>
      <w:r>
        <w:separator/>
      </w:r>
    </w:p>
  </w:endnote>
  <w:endnote w:type="continuationSeparator" w:id="0">
    <w:p w14:paraId="4DECD01D" w14:textId="77777777" w:rsidR="00C93CF9" w:rsidRDefault="00C9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EFF" w14:textId="77777777" w:rsidR="006C03B8" w:rsidRDefault="00C93CF9" w:rsidP="006C03B8">
    <w:pPr>
      <w:pStyle w:val="Zpat"/>
      <w:rPr>
        <w:bCs/>
      </w:rPr>
    </w:pPr>
  </w:p>
  <w:p w14:paraId="5BD8ADF0" w14:textId="77777777" w:rsidR="006C03B8" w:rsidRPr="006C03B8" w:rsidRDefault="00C93CF9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E29" w14:textId="77777777" w:rsidR="006C03B8" w:rsidRDefault="00C93CF9" w:rsidP="006B09DC">
    <w:pPr>
      <w:pStyle w:val="Zpat"/>
      <w:rPr>
        <w:bCs/>
      </w:rPr>
    </w:pPr>
  </w:p>
  <w:p w14:paraId="17F4BA49" w14:textId="77777777" w:rsidR="006C03B8" w:rsidRDefault="00C93CF9" w:rsidP="006B09DC">
    <w:pPr>
      <w:pStyle w:val="Zpat"/>
      <w:rPr>
        <w:bCs/>
      </w:rPr>
    </w:pPr>
  </w:p>
  <w:p w14:paraId="229B4F9F" w14:textId="77777777" w:rsidR="004D7636" w:rsidRDefault="00C93CF9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290C" w14:textId="77777777" w:rsidR="00C93CF9" w:rsidRDefault="00C93CF9">
      <w:pPr>
        <w:spacing w:after="0" w:line="240" w:lineRule="auto"/>
      </w:pPr>
      <w:r>
        <w:separator/>
      </w:r>
    </w:p>
  </w:footnote>
  <w:footnote w:type="continuationSeparator" w:id="0">
    <w:p w14:paraId="21DADD59" w14:textId="77777777" w:rsidR="00C93CF9" w:rsidRDefault="00C9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yNDQyNbA0sTQytDRQ0lEKTi0uzszPAykwrAUAUq5QTCwAAAA="/>
  </w:docVars>
  <w:rsids>
    <w:rsidRoot w:val="00E729D9"/>
    <w:rsid w:val="00003B04"/>
    <w:rsid w:val="000229A9"/>
    <w:rsid w:val="0002438F"/>
    <w:rsid w:val="00063B6D"/>
    <w:rsid w:val="000712F4"/>
    <w:rsid w:val="000B40B4"/>
    <w:rsid w:val="000C1255"/>
    <w:rsid w:val="000C339A"/>
    <w:rsid w:val="000C478F"/>
    <w:rsid w:val="000D3119"/>
    <w:rsid w:val="000E7B8B"/>
    <w:rsid w:val="000F38E4"/>
    <w:rsid w:val="00151C8F"/>
    <w:rsid w:val="00164074"/>
    <w:rsid w:val="00175EB8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F39A0"/>
    <w:rsid w:val="003117C1"/>
    <w:rsid w:val="0032250C"/>
    <w:rsid w:val="0035738F"/>
    <w:rsid w:val="00393D37"/>
    <w:rsid w:val="003C30EA"/>
    <w:rsid w:val="003E5083"/>
    <w:rsid w:val="00412CBC"/>
    <w:rsid w:val="00415B31"/>
    <w:rsid w:val="00421A79"/>
    <w:rsid w:val="004314EA"/>
    <w:rsid w:val="00494E07"/>
    <w:rsid w:val="004B5ECC"/>
    <w:rsid w:val="00514F0A"/>
    <w:rsid w:val="00532589"/>
    <w:rsid w:val="00544836"/>
    <w:rsid w:val="00547865"/>
    <w:rsid w:val="005A4DEA"/>
    <w:rsid w:val="005B03AE"/>
    <w:rsid w:val="005F2C4B"/>
    <w:rsid w:val="00604A3E"/>
    <w:rsid w:val="006325D5"/>
    <w:rsid w:val="00635D8F"/>
    <w:rsid w:val="006429CB"/>
    <w:rsid w:val="00662DFB"/>
    <w:rsid w:val="006730D8"/>
    <w:rsid w:val="0068090F"/>
    <w:rsid w:val="006A3132"/>
    <w:rsid w:val="006E77EA"/>
    <w:rsid w:val="006F051C"/>
    <w:rsid w:val="006F5498"/>
    <w:rsid w:val="00717CB7"/>
    <w:rsid w:val="00727FD0"/>
    <w:rsid w:val="00732E07"/>
    <w:rsid w:val="00744873"/>
    <w:rsid w:val="00756EAC"/>
    <w:rsid w:val="007853FD"/>
    <w:rsid w:val="007A180B"/>
    <w:rsid w:val="007F0210"/>
    <w:rsid w:val="00804E1B"/>
    <w:rsid w:val="0082739F"/>
    <w:rsid w:val="00834B67"/>
    <w:rsid w:val="008414BD"/>
    <w:rsid w:val="008477D6"/>
    <w:rsid w:val="008837CE"/>
    <w:rsid w:val="008912EB"/>
    <w:rsid w:val="009669BE"/>
    <w:rsid w:val="00983246"/>
    <w:rsid w:val="00992E0B"/>
    <w:rsid w:val="00995274"/>
    <w:rsid w:val="009A5967"/>
    <w:rsid w:val="009B0CDC"/>
    <w:rsid w:val="00A12F96"/>
    <w:rsid w:val="00A142C8"/>
    <w:rsid w:val="00A17A9D"/>
    <w:rsid w:val="00A32808"/>
    <w:rsid w:val="00A40292"/>
    <w:rsid w:val="00A418E8"/>
    <w:rsid w:val="00A52901"/>
    <w:rsid w:val="00A8279B"/>
    <w:rsid w:val="00AB7358"/>
    <w:rsid w:val="00AC57A8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C0BCD"/>
    <w:rsid w:val="00BF3BF6"/>
    <w:rsid w:val="00C21464"/>
    <w:rsid w:val="00C25094"/>
    <w:rsid w:val="00C4302B"/>
    <w:rsid w:val="00C46D0A"/>
    <w:rsid w:val="00C54D28"/>
    <w:rsid w:val="00C93CF9"/>
    <w:rsid w:val="00C952F6"/>
    <w:rsid w:val="00C96350"/>
    <w:rsid w:val="00CB2072"/>
    <w:rsid w:val="00CC42DC"/>
    <w:rsid w:val="00D14A48"/>
    <w:rsid w:val="00D75F56"/>
    <w:rsid w:val="00D91E1D"/>
    <w:rsid w:val="00DC1970"/>
    <w:rsid w:val="00DC48AA"/>
    <w:rsid w:val="00DD13E4"/>
    <w:rsid w:val="00DD555F"/>
    <w:rsid w:val="00DD5C51"/>
    <w:rsid w:val="00DF31C0"/>
    <w:rsid w:val="00DF4E45"/>
    <w:rsid w:val="00E417E9"/>
    <w:rsid w:val="00E729D9"/>
    <w:rsid w:val="00E77C01"/>
    <w:rsid w:val="00EB56D6"/>
    <w:rsid w:val="00EB793F"/>
    <w:rsid w:val="00EF471F"/>
    <w:rsid w:val="00FB6F5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  <w:style w:type="paragraph" w:customStyle="1" w:styleId="Standarduser">
    <w:name w:val="Standard (user)"/>
    <w:rsid w:val="00D75F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ovodkaz">
    <w:name w:val="Internetový odkaz"/>
    <w:basedOn w:val="Standardnpsmoodstavce"/>
    <w:uiPriority w:val="99"/>
    <w:unhideWhenUsed/>
    <w:rsid w:val="00175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roslav.burian@upo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cc/dopravaO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Zych Michal</cp:lastModifiedBy>
  <cp:revision>4</cp:revision>
  <dcterms:created xsi:type="dcterms:W3CDTF">2022-05-04T06:33:00Z</dcterms:created>
  <dcterms:modified xsi:type="dcterms:W3CDTF">2022-05-06T06:30:00Z</dcterms:modified>
</cp:coreProperties>
</file>